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4126" w:rsidRDefault="006C4126" w:rsidP="006C4126">
      <w:pPr>
        <w:spacing w:line="480" w:lineRule="auto"/>
        <w:rPr>
          <w:rFonts w:ascii="Times New Roman" w:eastAsia="Times New Roman" w:hAnsi="Times New Roman" w:cs="Times New Roman"/>
          <w:sz w:val="24"/>
          <w:szCs w:val="24"/>
        </w:rPr>
      </w:pPr>
    </w:p>
    <w:p w:rsidR="006C4126" w:rsidRDefault="006C4126" w:rsidP="006C4126">
      <w:pPr>
        <w:spacing w:line="480" w:lineRule="auto"/>
        <w:rPr>
          <w:rFonts w:ascii="Times New Roman" w:eastAsia="Times New Roman" w:hAnsi="Times New Roman" w:cs="Times New Roman"/>
          <w:sz w:val="24"/>
          <w:szCs w:val="24"/>
        </w:rPr>
      </w:pPr>
    </w:p>
    <w:p w:rsidR="006C4126" w:rsidRDefault="006C4126" w:rsidP="006C4126">
      <w:pPr>
        <w:spacing w:line="480" w:lineRule="auto"/>
        <w:rPr>
          <w:rFonts w:ascii="Times New Roman" w:eastAsia="Times New Roman" w:hAnsi="Times New Roman" w:cs="Times New Roman"/>
          <w:sz w:val="24"/>
          <w:szCs w:val="24"/>
        </w:rPr>
      </w:pPr>
    </w:p>
    <w:p w:rsidR="006C4126" w:rsidRDefault="006C4126" w:rsidP="006C4126">
      <w:pPr>
        <w:spacing w:line="480" w:lineRule="auto"/>
        <w:rPr>
          <w:rFonts w:ascii="Times New Roman" w:eastAsia="Times New Roman" w:hAnsi="Times New Roman" w:cs="Times New Roman"/>
          <w:sz w:val="24"/>
          <w:szCs w:val="24"/>
        </w:rPr>
      </w:pPr>
    </w:p>
    <w:p w:rsidR="006C4126" w:rsidRDefault="006C4126" w:rsidP="006C4126">
      <w:pPr>
        <w:spacing w:line="480" w:lineRule="auto"/>
        <w:jc w:val="center"/>
        <w:rPr>
          <w:rFonts w:ascii="Times New Roman" w:eastAsia="Times New Roman" w:hAnsi="Times New Roman" w:cs="Times New Roman"/>
          <w:b/>
          <w:sz w:val="24"/>
          <w:szCs w:val="24"/>
        </w:rPr>
      </w:pPr>
    </w:p>
    <w:p w:rsidR="006C4126" w:rsidRDefault="006C4126" w:rsidP="006C4126">
      <w:pPr>
        <w:spacing w:line="480" w:lineRule="auto"/>
        <w:jc w:val="center"/>
        <w:rPr>
          <w:rFonts w:ascii="Times New Roman" w:eastAsia="Times New Roman" w:hAnsi="Times New Roman" w:cs="Times New Roman"/>
          <w:b/>
          <w:sz w:val="24"/>
          <w:szCs w:val="24"/>
        </w:rPr>
      </w:pPr>
    </w:p>
    <w:p w:rsidR="006C4126" w:rsidRPr="00A5336D" w:rsidRDefault="006C4126" w:rsidP="006C4126">
      <w:pPr>
        <w:spacing w:line="480" w:lineRule="auto"/>
        <w:jc w:val="center"/>
        <w:rPr>
          <w:rFonts w:ascii="Times New Roman" w:eastAsia="Times New Roman" w:hAnsi="Times New Roman" w:cs="Times New Roman"/>
          <w:sz w:val="24"/>
          <w:szCs w:val="24"/>
        </w:rPr>
      </w:pPr>
      <w:r w:rsidRPr="00A5336D">
        <w:rPr>
          <w:rFonts w:ascii="Times New Roman" w:eastAsia="Times New Roman" w:hAnsi="Times New Roman" w:cs="Times New Roman"/>
          <w:sz w:val="24"/>
          <w:szCs w:val="24"/>
        </w:rPr>
        <w:t>Contemporary Issue in Criminal Justice</w:t>
      </w:r>
    </w:p>
    <w:p w:rsidR="006C4126" w:rsidRDefault="006C4126" w:rsidP="006C412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6C4126" w:rsidRDefault="006C4126" w:rsidP="006C412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6C4126" w:rsidRDefault="006C4126" w:rsidP="006C412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6C4126" w:rsidRDefault="006C4126" w:rsidP="006C4126">
      <w:pPr>
        <w:spacing w:line="480" w:lineRule="auto"/>
        <w:jc w:val="center"/>
        <w:rPr>
          <w:rFonts w:ascii="Times New Roman" w:eastAsia="Times New Roman" w:hAnsi="Times New Roman" w:cs="Times New Roman"/>
          <w:sz w:val="24"/>
          <w:szCs w:val="24"/>
        </w:rPr>
      </w:pPr>
    </w:p>
    <w:p w:rsidR="006C4126" w:rsidRDefault="006C4126" w:rsidP="006C4126">
      <w:pPr>
        <w:spacing w:line="480" w:lineRule="auto"/>
        <w:rPr>
          <w:rFonts w:ascii="Times New Roman" w:eastAsia="Times New Roman" w:hAnsi="Times New Roman" w:cs="Times New Roman"/>
          <w:sz w:val="24"/>
          <w:szCs w:val="24"/>
        </w:rPr>
      </w:pPr>
    </w:p>
    <w:p w:rsidR="006C4126" w:rsidRDefault="006C4126" w:rsidP="006C4126">
      <w:pPr>
        <w:spacing w:line="480" w:lineRule="auto"/>
        <w:rPr>
          <w:rFonts w:ascii="Times New Roman" w:eastAsia="Times New Roman" w:hAnsi="Times New Roman" w:cs="Times New Roman"/>
          <w:sz w:val="24"/>
          <w:szCs w:val="24"/>
        </w:rPr>
      </w:pPr>
    </w:p>
    <w:p w:rsidR="006C4126" w:rsidRDefault="006C4126" w:rsidP="006C4126">
      <w:pPr>
        <w:spacing w:line="480" w:lineRule="auto"/>
        <w:rPr>
          <w:rFonts w:ascii="Times New Roman" w:eastAsia="Times New Roman" w:hAnsi="Times New Roman" w:cs="Times New Roman"/>
          <w:sz w:val="24"/>
          <w:szCs w:val="24"/>
        </w:rPr>
      </w:pPr>
    </w:p>
    <w:p w:rsidR="006C4126" w:rsidRDefault="006C4126" w:rsidP="006C4126">
      <w:pPr>
        <w:spacing w:line="480" w:lineRule="auto"/>
        <w:rPr>
          <w:rFonts w:ascii="Times New Roman" w:eastAsia="Times New Roman" w:hAnsi="Times New Roman" w:cs="Times New Roman"/>
          <w:sz w:val="24"/>
          <w:szCs w:val="24"/>
        </w:rPr>
      </w:pPr>
    </w:p>
    <w:p w:rsidR="006C4126" w:rsidRDefault="006C4126" w:rsidP="006C4126">
      <w:pPr>
        <w:spacing w:line="480" w:lineRule="auto"/>
        <w:rPr>
          <w:rFonts w:ascii="Times New Roman" w:eastAsia="Times New Roman" w:hAnsi="Times New Roman" w:cs="Times New Roman"/>
          <w:sz w:val="24"/>
          <w:szCs w:val="24"/>
        </w:rPr>
      </w:pPr>
    </w:p>
    <w:p w:rsidR="006C4126" w:rsidRDefault="006C4126" w:rsidP="006C4126">
      <w:pPr>
        <w:spacing w:line="480" w:lineRule="auto"/>
        <w:rPr>
          <w:rFonts w:ascii="Times New Roman" w:eastAsia="Times New Roman" w:hAnsi="Times New Roman" w:cs="Times New Roman"/>
          <w:sz w:val="24"/>
          <w:szCs w:val="24"/>
        </w:rPr>
      </w:pPr>
    </w:p>
    <w:p w:rsidR="006C4126" w:rsidRPr="00A5336D" w:rsidRDefault="006C4126" w:rsidP="006C4126">
      <w:pPr>
        <w:spacing w:line="480" w:lineRule="auto"/>
        <w:jc w:val="center"/>
        <w:rPr>
          <w:rFonts w:ascii="Times New Roman" w:eastAsia="Times New Roman" w:hAnsi="Times New Roman" w:cs="Times New Roman"/>
          <w:sz w:val="24"/>
          <w:szCs w:val="24"/>
        </w:rPr>
      </w:pPr>
      <w:r w:rsidRPr="00A5336D">
        <w:rPr>
          <w:rFonts w:ascii="Times New Roman" w:eastAsia="Times New Roman" w:hAnsi="Times New Roman" w:cs="Times New Roman"/>
          <w:sz w:val="24"/>
          <w:szCs w:val="24"/>
        </w:rPr>
        <w:lastRenderedPageBreak/>
        <w:t>Contemporary Issue in Criminal Justice</w:t>
      </w:r>
    </w:p>
    <w:p w:rsidR="006C4126" w:rsidRPr="006C4126" w:rsidRDefault="006C4126" w:rsidP="006C4126">
      <w:pPr>
        <w:spacing w:line="480" w:lineRule="auto"/>
        <w:ind w:firstLine="720"/>
        <w:rPr>
          <w:rFonts w:ascii="Times New Roman" w:eastAsia="Times New Roman" w:hAnsi="Times New Roman" w:cs="Times New Roman"/>
          <w:sz w:val="24"/>
          <w:szCs w:val="24"/>
        </w:rPr>
      </w:pPr>
      <w:r w:rsidRPr="006C4126">
        <w:rPr>
          <w:rFonts w:ascii="Times New Roman" w:eastAsia="Times New Roman" w:hAnsi="Times New Roman" w:cs="Times New Roman"/>
          <w:sz w:val="24"/>
          <w:szCs w:val="24"/>
        </w:rPr>
        <w:t xml:space="preserve">Human trafficking refers to the use of force or coercion to transport people from their countries to domestic lands for labor or commercial sex purposes. Human traffickers do not discriminate against age, race, or gender. </w:t>
      </w:r>
      <w:r>
        <w:rPr>
          <w:rFonts w:ascii="Times New Roman" w:eastAsia="Times New Roman" w:hAnsi="Times New Roman" w:cs="Times New Roman"/>
          <w:sz w:val="24"/>
          <w:szCs w:val="24"/>
        </w:rPr>
        <w:t>In addition, h</w:t>
      </w:r>
      <w:r w:rsidRPr="006C4126">
        <w:rPr>
          <w:rFonts w:ascii="Times New Roman" w:eastAsia="Times New Roman" w:hAnsi="Times New Roman" w:cs="Times New Roman"/>
          <w:sz w:val="24"/>
          <w:szCs w:val="24"/>
        </w:rPr>
        <w:t xml:space="preserve">uman traffickers may use violence or fake promises of employment opportunities with good salaries to lure victims into bad vice. Despite enormous efforts by the United States government and the world at large to counter human trafficking, it is still persistent in different countries, including in the United States. Communication barriers, fear of intimidation from the human traffickers, and fear of the enforcement officers by the victims of the vice are among the factors that have increased the prevalence of human trafficking. </w:t>
      </w:r>
    </w:p>
    <w:p w:rsidR="006C4126" w:rsidRPr="006C4126" w:rsidRDefault="006C4126" w:rsidP="006C4126">
      <w:pPr>
        <w:spacing w:line="480" w:lineRule="auto"/>
        <w:ind w:firstLine="720"/>
        <w:rPr>
          <w:rFonts w:ascii="Times New Roman" w:eastAsia="Times New Roman" w:hAnsi="Times New Roman" w:cs="Times New Roman"/>
          <w:sz w:val="24"/>
          <w:szCs w:val="24"/>
        </w:rPr>
      </w:pPr>
      <w:r w:rsidRPr="006C4126">
        <w:rPr>
          <w:rFonts w:ascii="Times New Roman" w:eastAsia="Times New Roman" w:hAnsi="Times New Roman" w:cs="Times New Roman"/>
          <w:sz w:val="24"/>
          <w:szCs w:val="24"/>
        </w:rPr>
        <w:t xml:space="preserve">Currently, a significant percentage of human trafficking victims are being exploited in their national countries. The International Labor Organization states that approximately 77 percent of human trafficking victims are being exploited in their residential countries (Lyons, 2018). Such sentiments were also echoed by the United States Office on Drugs and Crime, which stated that despite the prevalence of transnational networks of human trafficking, the country's criminal justice departments should acknowledge the increasing nature of national human trafficking. The International Labor Organization also added that sex commercial victims were more likely exploited through transnational networks while forced labor victims were highly faced with exploitation in their domestic countries (Ollus, 2018). Nationally, human trafficking victims are found in sectors like the industry of commercial sex, construction, mining, and farming. Different countries may have different reasons for the prevalence of human trafficking in such countries. In the United States, the majority of children exposed to human trafficking are </w:t>
      </w:r>
      <w:r w:rsidRPr="006C4126">
        <w:rPr>
          <w:rFonts w:ascii="Times New Roman" w:eastAsia="Times New Roman" w:hAnsi="Times New Roman" w:cs="Times New Roman"/>
          <w:sz w:val="24"/>
          <w:szCs w:val="24"/>
        </w:rPr>
        <w:lastRenderedPageBreak/>
        <w:t xml:space="preserve">preyed upon through the foster care system. In Cambodia, the majority of girls and women exposed to human trafficking were in search of employment opportunities. </w:t>
      </w:r>
    </w:p>
    <w:p w:rsidR="006C4126" w:rsidRPr="006C4126" w:rsidRDefault="006C4126" w:rsidP="006C4126">
      <w:pPr>
        <w:spacing w:line="480" w:lineRule="auto"/>
        <w:ind w:firstLine="720"/>
        <w:rPr>
          <w:rFonts w:ascii="Times New Roman" w:eastAsia="Times New Roman" w:hAnsi="Times New Roman" w:cs="Times New Roman"/>
          <w:sz w:val="24"/>
          <w:szCs w:val="24"/>
        </w:rPr>
      </w:pPr>
      <w:r w:rsidRPr="006C4126">
        <w:rPr>
          <w:rFonts w:ascii="Times New Roman" w:eastAsia="Times New Roman" w:hAnsi="Times New Roman" w:cs="Times New Roman"/>
          <w:sz w:val="24"/>
          <w:szCs w:val="24"/>
        </w:rPr>
        <w:t>In addition, sexual exploitation is currently the most common form of human trafficking globally. Reid et al. (2017), hinted that the United States Office on Drugs and Crime states that sexual exploitation has a current rate of 79 percent, followed by sex labor with 18 percent. Surprisingly, women are the most victims of sexual exploitation. Globally, children form 20 percent of the total human trafficking victims. However, in some regions of West Africa, children form nearly 100 percent of the human trafficking victims. Human trafficking has become a multi-billion global enterprise (Reid et al., 2017). The International Labor Organization estimated the annual global profits of human trafficking to be 150 billion US dollars, with 99 billion US dollars of this amount coming from sex trafficking (Zimmerman &amp; Kiss, 2017). In addition, in 2017, the United States Office on Drugs and Crime reported that the United States experienced an increase of almost 9,000 cases of human trafficking, a rise of 13 percent from 2016 (Reid et al. 2017). The states of California, Texas, and Florida have been the hot spots for human trafficking in the United States. Children are most vulnerable to human trafficking because they are less expensive and easy to manage. Reid et al. (2017</w:t>
      </w:r>
      <w:r w:rsidR="000C5E70" w:rsidRPr="006C4126">
        <w:rPr>
          <w:rFonts w:ascii="Times New Roman" w:eastAsia="Times New Roman" w:hAnsi="Times New Roman" w:cs="Times New Roman"/>
          <w:sz w:val="24"/>
          <w:szCs w:val="24"/>
        </w:rPr>
        <w:t>)</w:t>
      </w:r>
      <w:r w:rsidRPr="006C4126">
        <w:rPr>
          <w:rFonts w:ascii="Times New Roman" w:eastAsia="Times New Roman" w:hAnsi="Times New Roman" w:cs="Times New Roman"/>
          <w:sz w:val="24"/>
          <w:szCs w:val="24"/>
        </w:rPr>
        <w:t xml:space="preserve"> asserted that the United States Office on Drugs and Crime also states that nearly 300,000 children in the United States are at risk of being sexually exploited. </w:t>
      </w:r>
    </w:p>
    <w:p w:rsidR="006C4126" w:rsidRPr="006C4126" w:rsidRDefault="006C4126" w:rsidP="006C4126">
      <w:pPr>
        <w:spacing w:line="480" w:lineRule="auto"/>
        <w:ind w:firstLine="720"/>
        <w:rPr>
          <w:rFonts w:ascii="Times New Roman" w:eastAsia="Times New Roman" w:hAnsi="Times New Roman" w:cs="Times New Roman"/>
          <w:sz w:val="24"/>
          <w:szCs w:val="24"/>
        </w:rPr>
      </w:pPr>
      <w:r w:rsidRPr="006C4126">
        <w:rPr>
          <w:rFonts w:ascii="Times New Roman" w:eastAsia="Times New Roman" w:hAnsi="Times New Roman" w:cs="Times New Roman"/>
          <w:sz w:val="24"/>
          <w:szCs w:val="24"/>
        </w:rPr>
        <w:t xml:space="preserve">The current trends of human trafficking include the weak and vulnerable populations in the community being the most victims. The region within Asia-Pacific accounts for the highest number of forced labor victims in the modern world with an estimation of 11.7 million persons, while Africa is the second with 3.7 million victims (Zimmerman &amp; Kiss, 2017). Current trends that explain the root causes of human trafficking include violence and frequent wars. According </w:t>
      </w:r>
      <w:r w:rsidRPr="006C4126">
        <w:rPr>
          <w:rFonts w:ascii="Times New Roman" w:eastAsia="Times New Roman" w:hAnsi="Times New Roman" w:cs="Times New Roman"/>
          <w:sz w:val="24"/>
          <w:szCs w:val="24"/>
        </w:rPr>
        <w:lastRenderedPageBreak/>
        <w:t xml:space="preserve">to the United States Office on Drugs and Crime, violence and wars have forced many people to flee their countries in search of safety. For instance, frequent wars and violence in South Sudan, Libya, and Syria have forced citizens of these countries to flee as refugees or immigrants in search of peace. Sexual trafficking continues to be the most current trend of human trafficking with Europe, Latin America, and the Pacific regions reporting the highest cases. Unfavorable climatic conditions have also forced people to flee into the urban areas in search of employment opportunities where, unfortunately, they have landed in human trafficking forms. </w:t>
      </w:r>
    </w:p>
    <w:p w:rsidR="006C4126" w:rsidRPr="006C4126" w:rsidRDefault="006C4126" w:rsidP="006C4126">
      <w:pPr>
        <w:spacing w:line="480" w:lineRule="auto"/>
        <w:ind w:firstLine="720"/>
        <w:rPr>
          <w:rFonts w:ascii="Times New Roman" w:eastAsia="Times New Roman" w:hAnsi="Times New Roman" w:cs="Times New Roman"/>
          <w:sz w:val="24"/>
          <w:szCs w:val="24"/>
        </w:rPr>
      </w:pPr>
      <w:r w:rsidRPr="006C4126">
        <w:rPr>
          <w:rFonts w:ascii="Times New Roman" w:eastAsia="Times New Roman" w:hAnsi="Times New Roman" w:cs="Times New Roman"/>
          <w:sz w:val="24"/>
          <w:szCs w:val="24"/>
        </w:rPr>
        <w:t xml:space="preserve">In summation, human trafficking continues to prevail in the United States despite national and international efforts to curtail the human vice. Human trafficking has become a multi-billion enterprise with an estimation of annual global profits of 150 billion US dollars. Children and women are the most victims of human trafficking. Additionally, the United States Office on Drugs and Crime states that sexual exploitation has a current rate of 79 percent, followed by sex labor with 18 percent globally. </w:t>
      </w:r>
    </w:p>
    <w:p w:rsidR="006C4126" w:rsidRDefault="006C4126" w:rsidP="006C4126">
      <w:pPr>
        <w:spacing w:line="480" w:lineRule="auto"/>
        <w:jc w:val="center"/>
        <w:rPr>
          <w:rFonts w:ascii="Times New Roman" w:eastAsia="Times New Roman" w:hAnsi="Times New Roman" w:cs="Times New Roman"/>
          <w:sz w:val="24"/>
          <w:szCs w:val="24"/>
        </w:rPr>
      </w:pPr>
    </w:p>
    <w:p w:rsidR="006C4126" w:rsidRDefault="006C4126" w:rsidP="006C4126">
      <w:pPr>
        <w:spacing w:line="480" w:lineRule="auto"/>
        <w:jc w:val="center"/>
        <w:rPr>
          <w:rFonts w:ascii="Times New Roman" w:eastAsia="Times New Roman" w:hAnsi="Times New Roman" w:cs="Times New Roman"/>
          <w:sz w:val="24"/>
          <w:szCs w:val="24"/>
        </w:rPr>
      </w:pPr>
    </w:p>
    <w:p w:rsidR="006C4126" w:rsidRDefault="006C4126" w:rsidP="006C4126">
      <w:pPr>
        <w:spacing w:line="480" w:lineRule="auto"/>
        <w:jc w:val="center"/>
        <w:rPr>
          <w:rFonts w:ascii="Times New Roman" w:eastAsia="Times New Roman" w:hAnsi="Times New Roman" w:cs="Times New Roman"/>
          <w:sz w:val="24"/>
          <w:szCs w:val="24"/>
        </w:rPr>
      </w:pPr>
    </w:p>
    <w:p w:rsidR="006C4126" w:rsidRDefault="006C4126" w:rsidP="006C4126">
      <w:pPr>
        <w:spacing w:line="480" w:lineRule="auto"/>
        <w:jc w:val="center"/>
        <w:rPr>
          <w:rFonts w:ascii="Times New Roman" w:eastAsia="Times New Roman" w:hAnsi="Times New Roman" w:cs="Times New Roman"/>
          <w:sz w:val="24"/>
          <w:szCs w:val="24"/>
        </w:rPr>
      </w:pPr>
    </w:p>
    <w:p w:rsidR="006C4126" w:rsidRDefault="006C4126" w:rsidP="006C4126">
      <w:pPr>
        <w:spacing w:line="480" w:lineRule="auto"/>
        <w:jc w:val="center"/>
        <w:rPr>
          <w:rFonts w:ascii="Times New Roman" w:eastAsia="Times New Roman" w:hAnsi="Times New Roman" w:cs="Times New Roman"/>
          <w:sz w:val="24"/>
          <w:szCs w:val="24"/>
        </w:rPr>
      </w:pPr>
    </w:p>
    <w:p w:rsidR="006C4126" w:rsidRDefault="006C4126" w:rsidP="006C4126">
      <w:pPr>
        <w:spacing w:line="480" w:lineRule="auto"/>
        <w:jc w:val="center"/>
        <w:rPr>
          <w:rFonts w:ascii="Times New Roman" w:eastAsia="Times New Roman" w:hAnsi="Times New Roman" w:cs="Times New Roman"/>
          <w:sz w:val="24"/>
          <w:szCs w:val="24"/>
        </w:rPr>
      </w:pPr>
    </w:p>
    <w:p w:rsidR="006C4126" w:rsidRDefault="006C4126" w:rsidP="006C4126">
      <w:pPr>
        <w:spacing w:line="480" w:lineRule="auto"/>
        <w:jc w:val="center"/>
        <w:rPr>
          <w:rFonts w:ascii="Times New Roman" w:eastAsia="Times New Roman" w:hAnsi="Times New Roman" w:cs="Times New Roman"/>
          <w:sz w:val="24"/>
          <w:szCs w:val="24"/>
        </w:rPr>
      </w:pPr>
    </w:p>
    <w:p w:rsidR="006C4126" w:rsidRPr="006C4126" w:rsidRDefault="006C4126" w:rsidP="006C4126">
      <w:pPr>
        <w:spacing w:line="480" w:lineRule="auto"/>
        <w:jc w:val="center"/>
        <w:rPr>
          <w:rFonts w:ascii="Times New Roman" w:eastAsia="Times New Roman" w:hAnsi="Times New Roman" w:cs="Times New Roman"/>
          <w:sz w:val="24"/>
          <w:szCs w:val="24"/>
        </w:rPr>
      </w:pPr>
      <w:r w:rsidRPr="006C4126">
        <w:rPr>
          <w:rFonts w:ascii="Times New Roman" w:eastAsia="Times New Roman" w:hAnsi="Times New Roman" w:cs="Times New Roman"/>
          <w:sz w:val="24"/>
          <w:szCs w:val="24"/>
        </w:rPr>
        <w:lastRenderedPageBreak/>
        <w:t>References</w:t>
      </w:r>
    </w:p>
    <w:p w:rsidR="006C4126" w:rsidRPr="006C4126" w:rsidRDefault="006C4126" w:rsidP="006C4126">
      <w:pPr>
        <w:spacing w:line="480" w:lineRule="auto"/>
        <w:ind w:left="720" w:hanging="720"/>
        <w:rPr>
          <w:rFonts w:ascii="Times New Roman" w:eastAsia="Times New Roman" w:hAnsi="Times New Roman" w:cs="Times New Roman"/>
          <w:sz w:val="24"/>
          <w:szCs w:val="24"/>
        </w:rPr>
      </w:pPr>
      <w:r w:rsidRPr="006C4126">
        <w:rPr>
          <w:rFonts w:ascii="Times New Roman" w:eastAsia="Times New Roman" w:hAnsi="Times New Roman" w:cs="Times New Roman"/>
          <w:sz w:val="24"/>
          <w:szCs w:val="24"/>
        </w:rPr>
        <w:t>Lyons, C. (2018). False Hopes: Why a Renegotiated North American Free Trade Agreement Will Violate Conventions 87 and 98 of the International Labor Organization. Am. U. Int'l L. Rev., 34, 235.</w:t>
      </w:r>
    </w:p>
    <w:p w:rsidR="006C4126" w:rsidRPr="006C4126" w:rsidRDefault="006C4126" w:rsidP="006C4126">
      <w:pPr>
        <w:spacing w:line="480" w:lineRule="auto"/>
        <w:ind w:left="720" w:hanging="720"/>
        <w:rPr>
          <w:rFonts w:ascii="Times New Roman" w:eastAsia="Times New Roman" w:hAnsi="Times New Roman" w:cs="Times New Roman"/>
          <w:sz w:val="24"/>
          <w:szCs w:val="24"/>
        </w:rPr>
      </w:pPr>
      <w:r w:rsidRPr="006C4126">
        <w:rPr>
          <w:rFonts w:ascii="Times New Roman" w:eastAsia="Times New Roman" w:hAnsi="Times New Roman" w:cs="Times New Roman"/>
          <w:sz w:val="24"/>
          <w:szCs w:val="24"/>
        </w:rPr>
        <w:t xml:space="preserve">Ollus, N. (2018). The United Nations Protocol to Prevent, Suppress, and Punish Trafficking in Persons, especially Women and Children: a tool for criminal justice personnel. </w:t>
      </w:r>
      <w:r w:rsidRPr="006C4126">
        <w:rPr>
          <w:rFonts w:ascii="Times New Roman" w:eastAsia="Times New Roman" w:hAnsi="Times New Roman" w:cs="Times New Roman"/>
          <w:i/>
          <w:sz w:val="24"/>
          <w:szCs w:val="24"/>
        </w:rPr>
        <w:t>Resource Material Series</w:t>
      </w:r>
      <w:r w:rsidRPr="006C4126">
        <w:rPr>
          <w:rFonts w:ascii="Times New Roman" w:eastAsia="Times New Roman" w:hAnsi="Times New Roman" w:cs="Times New Roman"/>
          <w:sz w:val="24"/>
          <w:szCs w:val="24"/>
        </w:rPr>
        <w:t>, (62).</w:t>
      </w:r>
      <w:bookmarkStart w:id="0" w:name="_GoBack"/>
      <w:bookmarkEnd w:id="0"/>
    </w:p>
    <w:p w:rsidR="006C4126" w:rsidRPr="006C4126" w:rsidRDefault="006C4126" w:rsidP="006C4126">
      <w:pPr>
        <w:spacing w:line="480" w:lineRule="auto"/>
        <w:ind w:left="720" w:hanging="720"/>
        <w:rPr>
          <w:rFonts w:ascii="Times New Roman" w:eastAsia="Times New Roman" w:hAnsi="Times New Roman" w:cs="Times New Roman"/>
          <w:sz w:val="24"/>
          <w:szCs w:val="24"/>
        </w:rPr>
      </w:pPr>
      <w:r w:rsidRPr="006C4126">
        <w:rPr>
          <w:rFonts w:ascii="Times New Roman" w:eastAsia="Times New Roman" w:hAnsi="Times New Roman" w:cs="Times New Roman"/>
          <w:sz w:val="24"/>
          <w:szCs w:val="24"/>
        </w:rPr>
        <w:t xml:space="preserve">Reid, J. A., Baglivio, M. T., Piquero, A. R., Greenwald, M. A., &amp; Epps, N. (2017). Human trafficking of minors and childhood adversity in Florida. </w:t>
      </w:r>
      <w:r w:rsidRPr="006C4126">
        <w:rPr>
          <w:rFonts w:ascii="Times New Roman" w:eastAsia="Times New Roman" w:hAnsi="Times New Roman" w:cs="Times New Roman"/>
          <w:i/>
          <w:sz w:val="24"/>
          <w:szCs w:val="24"/>
        </w:rPr>
        <w:t>American journal of public health,</w:t>
      </w:r>
      <w:r w:rsidRPr="006C4126">
        <w:rPr>
          <w:rFonts w:ascii="Times New Roman" w:eastAsia="Times New Roman" w:hAnsi="Times New Roman" w:cs="Times New Roman"/>
          <w:sz w:val="24"/>
          <w:szCs w:val="24"/>
        </w:rPr>
        <w:t xml:space="preserve"> 107(2), 306-311.</w:t>
      </w:r>
    </w:p>
    <w:p w:rsidR="006C4126" w:rsidRPr="006C4126" w:rsidRDefault="006C4126" w:rsidP="006C4126">
      <w:pPr>
        <w:spacing w:line="480" w:lineRule="auto"/>
        <w:ind w:left="720" w:hanging="720"/>
        <w:rPr>
          <w:rFonts w:ascii="Times New Roman" w:eastAsia="Times New Roman" w:hAnsi="Times New Roman" w:cs="Times New Roman"/>
          <w:sz w:val="24"/>
          <w:szCs w:val="24"/>
        </w:rPr>
      </w:pPr>
      <w:r w:rsidRPr="006C4126">
        <w:rPr>
          <w:rFonts w:ascii="Times New Roman" w:eastAsia="Times New Roman" w:hAnsi="Times New Roman" w:cs="Times New Roman"/>
          <w:sz w:val="24"/>
          <w:szCs w:val="24"/>
        </w:rPr>
        <w:t xml:space="preserve">Zimmerman, C., &amp; Kiss, L. (2017). Human trafficking and exploitation: a global health concern. </w:t>
      </w:r>
      <w:r w:rsidRPr="006C4126">
        <w:rPr>
          <w:rFonts w:ascii="Times New Roman" w:eastAsia="Times New Roman" w:hAnsi="Times New Roman" w:cs="Times New Roman"/>
          <w:i/>
          <w:sz w:val="24"/>
          <w:szCs w:val="24"/>
        </w:rPr>
        <w:t>PLoS medicine</w:t>
      </w:r>
      <w:r w:rsidRPr="006C4126">
        <w:rPr>
          <w:rFonts w:ascii="Times New Roman" w:eastAsia="Times New Roman" w:hAnsi="Times New Roman" w:cs="Times New Roman"/>
          <w:sz w:val="24"/>
          <w:szCs w:val="24"/>
        </w:rPr>
        <w:t>, 14(11).</w:t>
      </w:r>
    </w:p>
    <w:p w:rsidR="000E0263" w:rsidRPr="006C4126" w:rsidRDefault="000E0263" w:rsidP="006C4126">
      <w:pPr>
        <w:spacing w:line="480" w:lineRule="auto"/>
      </w:pPr>
    </w:p>
    <w:sectPr w:rsidR="000E0263" w:rsidRPr="006C4126" w:rsidSect="006C412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0674" w:rsidRDefault="00F50674" w:rsidP="006C4126">
      <w:pPr>
        <w:spacing w:after="0" w:line="240" w:lineRule="auto"/>
      </w:pPr>
      <w:r>
        <w:separator/>
      </w:r>
    </w:p>
  </w:endnote>
  <w:endnote w:type="continuationSeparator" w:id="1">
    <w:p w:rsidR="00F50674" w:rsidRDefault="00F50674" w:rsidP="006C41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0674" w:rsidRDefault="00F50674" w:rsidP="006C4126">
      <w:pPr>
        <w:spacing w:after="0" w:line="240" w:lineRule="auto"/>
      </w:pPr>
      <w:r>
        <w:separator/>
      </w:r>
    </w:p>
  </w:footnote>
  <w:footnote w:type="continuationSeparator" w:id="1">
    <w:p w:rsidR="00F50674" w:rsidRDefault="00F50674" w:rsidP="006C41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126" w:rsidRPr="00A5336D" w:rsidRDefault="006C4126">
    <w:pPr>
      <w:pStyle w:val="Header"/>
      <w:rPr>
        <w:rFonts w:ascii="Times New Roman" w:hAnsi="Times New Roman" w:cs="Times New Roman"/>
        <w:sz w:val="24"/>
        <w:szCs w:val="24"/>
      </w:rPr>
    </w:pPr>
    <w:r>
      <w:tab/>
    </w:r>
    <w:r w:rsidRPr="00A5336D">
      <w:rPr>
        <w:rFonts w:ascii="Times New Roman" w:hAnsi="Times New Roman" w:cs="Times New Roman"/>
        <w:sz w:val="24"/>
        <w:szCs w:val="24"/>
      </w:rPr>
      <w:tab/>
    </w:r>
    <w:r w:rsidR="005779A2" w:rsidRPr="00A5336D">
      <w:rPr>
        <w:rFonts w:ascii="Times New Roman" w:hAnsi="Times New Roman" w:cs="Times New Roman"/>
        <w:sz w:val="24"/>
        <w:szCs w:val="24"/>
      </w:rPr>
      <w:fldChar w:fldCharType="begin"/>
    </w:r>
    <w:r w:rsidRPr="00A5336D">
      <w:rPr>
        <w:rFonts w:ascii="Times New Roman" w:hAnsi="Times New Roman" w:cs="Times New Roman"/>
        <w:sz w:val="24"/>
        <w:szCs w:val="24"/>
      </w:rPr>
      <w:instrText xml:space="preserve"> PAGE   \* MERGEFORMAT </w:instrText>
    </w:r>
    <w:r w:rsidR="005779A2" w:rsidRPr="00A5336D">
      <w:rPr>
        <w:rFonts w:ascii="Times New Roman" w:hAnsi="Times New Roman" w:cs="Times New Roman"/>
        <w:sz w:val="24"/>
        <w:szCs w:val="24"/>
      </w:rPr>
      <w:fldChar w:fldCharType="separate"/>
    </w:r>
    <w:r w:rsidR="000C5E70">
      <w:rPr>
        <w:rFonts w:ascii="Times New Roman" w:hAnsi="Times New Roman" w:cs="Times New Roman"/>
        <w:noProof/>
        <w:sz w:val="24"/>
        <w:szCs w:val="24"/>
      </w:rPr>
      <w:t>5</w:t>
    </w:r>
    <w:r w:rsidR="005779A2" w:rsidRPr="00A5336D">
      <w:rPr>
        <w:rFonts w:ascii="Times New Roman" w:hAnsi="Times New Roman" w:cs="Times New Roman"/>
        <w:noProof/>
        <w:sz w:val="24"/>
        <w:szCs w:val="24"/>
      </w:rPr>
      <w:fldChar w:fldCharType="end"/>
    </w:r>
  </w:p>
  <w:p w:rsidR="006C4126" w:rsidRDefault="006C412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126" w:rsidRPr="00A5336D" w:rsidRDefault="006C4126">
    <w:pPr>
      <w:pStyle w:val="Header"/>
      <w:rPr>
        <w:rFonts w:ascii="Times New Roman" w:hAnsi="Times New Roman" w:cs="Times New Roman"/>
        <w:sz w:val="24"/>
        <w:szCs w:val="24"/>
      </w:rPr>
    </w:pPr>
    <w:r>
      <w:tab/>
    </w:r>
    <w:r>
      <w:tab/>
    </w:r>
    <w:r w:rsidR="005779A2" w:rsidRPr="00A5336D">
      <w:rPr>
        <w:rFonts w:ascii="Times New Roman" w:hAnsi="Times New Roman" w:cs="Times New Roman"/>
        <w:sz w:val="24"/>
        <w:szCs w:val="24"/>
      </w:rPr>
      <w:fldChar w:fldCharType="begin"/>
    </w:r>
    <w:r w:rsidRPr="00A5336D">
      <w:rPr>
        <w:rFonts w:ascii="Times New Roman" w:hAnsi="Times New Roman" w:cs="Times New Roman"/>
        <w:sz w:val="24"/>
        <w:szCs w:val="24"/>
      </w:rPr>
      <w:instrText xml:space="preserve"> PAGE   \* MERGEFORMAT </w:instrText>
    </w:r>
    <w:r w:rsidR="005779A2" w:rsidRPr="00A5336D">
      <w:rPr>
        <w:rFonts w:ascii="Times New Roman" w:hAnsi="Times New Roman" w:cs="Times New Roman"/>
        <w:sz w:val="24"/>
        <w:szCs w:val="24"/>
      </w:rPr>
      <w:fldChar w:fldCharType="separate"/>
    </w:r>
    <w:r w:rsidR="000C5E70">
      <w:rPr>
        <w:rFonts w:ascii="Times New Roman" w:hAnsi="Times New Roman" w:cs="Times New Roman"/>
        <w:noProof/>
        <w:sz w:val="24"/>
        <w:szCs w:val="24"/>
      </w:rPr>
      <w:t>1</w:t>
    </w:r>
    <w:r w:rsidR="005779A2" w:rsidRPr="00A5336D">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E0263"/>
    <w:rsid w:val="000B29B9"/>
    <w:rsid w:val="000C5E70"/>
    <w:rsid w:val="000E0263"/>
    <w:rsid w:val="001419CE"/>
    <w:rsid w:val="002561EB"/>
    <w:rsid w:val="002D3561"/>
    <w:rsid w:val="00376A53"/>
    <w:rsid w:val="00422279"/>
    <w:rsid w:val="005779A2"/>
    <w:rsid w:val="005B61BE"/>
    <w:rsid w:val="006C4126"/>
    <w:rsid w:val="009514EF"/>
    <w:rsid w:val="00961A98"/>
    <w:rsid w:val="00A5336D"/>
    <w:rsid w:val="00E27855"/>
    <w:rsid w:val="00F40966"/>
    <w:rsid w:val="00F506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A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1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126"/>
  </w:style>
  <w:style w:type="paragraph" w:styleId="Footer">
    <w:name w:val="footer"/>
    <w:basedOn w:val="Normal"/>
    <w:link w:val="FooterChar"/>
    <w:uiPriority w:val="99"/>
    <w:unhideWhenUsed/>
    <w:rsid w:val="006C41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126"/>
  </w:style>
  <w:style w:type="paragraph" w:styleId="BalloonText">
    <w:name w:val="Balloon Text"/>
    <w:basedOn w:val="Normal"/>
    <w:link w:val="BalloonTextChar"/>
    <w:uiPriority w:val="99"/>
    <w:semiHidden/>
    <w:unhideWhenUsed/>
    <w:rsid w:val="006C41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412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1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126"/>
  </w:style>
  <w:style w:type="paragraph" w:styleId="Footer">
    <w:name w:val="footer"/>
    <w:basedOn w:val="Normal"/>
    <w:link w:val="FooterChar"/>
    <w:uiPriority w:val="99"/>
    <w:unhideWhenUsed/>
    <w:rsid w:val="006C41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126"/>
  </w:style>
  <w:style w:type="paragraph" w:styleId="BalloonText">
    <w:name w:val="Balloon Text"/>
    <w:basedOn w:val="Normal"/>
    <w:link w:val="BalloonTextChar"/>
    <w:uiPriority w:val="99"/>
    <w:semiHidden/>
    <w:unhideWhenUsed/>
    <w:rsid w:val="006C41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412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891</Words>
  <Characters>5084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2020-07-11T07:41:00Z</dcterms:created>
  <dcterms:modified xsi:type="dcterms:W3CDTF">2020-07-11T07:41:00Z</dcterms:modified>
</cp:coreProperties>
</file>